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000"/>
        <w:gridCol w:w="4000"/>
      </w:tblGrid>
      <w:tr w:rsidR="00BC2B1D" w:rsidTr="00BC2B1D">
        <w:trPr>
          <w:trHeight w:val="60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B1D" w:rsidRPr="00BC2B1D" w:rsidRDefault="00BC2B1D" w:rsidP="00BC2B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b/>
                <w:bCs/>
                <w:color w:val="000000"/>
                <w:sz w:val="20"/>
                <w:szCs w:val="20"/>
              </w:rPr>
              <w:t>Objekat</w:t>
            </w:r>
            <w:proofErr w:type="spellEnd"/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B1D" w:rsidRPr="00BC2B1D" w:rsidRDefault="00BC2B1D" w:rsidP="00BC2B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BC2B1D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BC2B1D">
              <w:rPr>
                <w:b/>
                <w:bCs/>
                <w:color w:val="000000"/>
                <w:sz w:val="20"/>
                <w:szCs w:val="20"/>
              </w:rPr>
              <w:t>aziv</w:t>
            </w:r>
            <w:proofErr w:type="spellEnd"/>
            <w:r w:rsidRPr="00BC2B1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2B1D">
              <w:rPr>
                <w:b/>
                <w:bCs/>
                <w:color w:val="000000"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BC2B1D" w:rsidRPr="00BC2B1D" w:rsidRDefault="00BC2B1D" w:rsidP="00BC2B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Adresa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objekta</w:t>
            </w:r>
            <w:proofErr w:type="spellEnd"/>
          </w:p>
        </w:tc>
      </w:tr>
      <w:tr w:rsidR="00BC2B1D" w:rsidTr="00BC2B1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IDEA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Dorćol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 xml:space="preserve">Cara </w:t>
            </w:r>
            <w:proofErr w:type="spellStart"/>
            <w:r w:rsidRPr="00BC2B1D">
              <w:rPr>
                <w:color w:val="000000"/>
                <w:sz w:val="20"/>
                <w:szCs w:val="20"/>
              </w:rPr>
              <w:t>Dušana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36-40</w:t>
            </w:r>
          </w:p>
        </w:tc>
      </w:tr>
      <w:tr w:rsidR="00BC2B1D" w:rsidTr="00BC2B1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IDEA Super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Bežanijska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2B1D">
              <w:rPr>
                <w:color w:val="000000"/>
                <w:sz w:val="20"/>
                <w:szCs w:val="20"/>
              </w:rPr>
              <w:t>kosa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Partizanske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2B1D">
              <w:rPr>
                <w:color w:val="000000"/>
                <w:sz w:val="20"/>
                <w:szCs w:val="20"/>
              </w:rPr>
              <w:t>avijacije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bb</w:t>
            </w:r>
          </w:p>
        </w:tc>
      </w:tr>
      <w:tr w:rsidR="00BC2B1D" w:rsidTr="00BC2B1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IDEA Super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Višnjička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Višnjička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84</w:t>
            </w:r>
          </w:p>
        </w:tc>
      </w:tr>
      <w:tr w:rsidR="00BC2B1D" w:rsidTr="00BC2B1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IDEA Super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Beograđanka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Masarikova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5</w:t>
            </w:r>
          </w:p>
        </w:tc>
      </w:tr>
      <w:tr w:rsidR="00BC2B1D" w:rsidTr="00BC2B1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IDEA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r w:rsidRPr="00BC2B1D">
              <w:rPr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B1D" w:rsidRPr="00BC2B1D" w:rsidRDefault="00BC2B1D" w:rsidP="00BC2B1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C2B1D">
              <w:rPr>
                <w:color w:val="000000"/>
                <w:sz w:val="20"/>
                <w:szCs w:val="20"/>
              </w:rPr>
              <w:t>Kralja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2B1D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BC2B1D">
              <w:rPr>
                <w:color w:val="000000"/>
                <w:sz w:val="20"/>
                <w:szCs w:val="20"/>
              </w:rPr>
              <w:t xml:space="preserve"> 28</w:t>
            </w:r>
          </w:p>
        </w:tc>
      </w:tr>
    </w:tbl>
    <w:p w:rsidR="00DD478D" w:rsidRDefault="00DD478D"/>
    <w:sectPr w:rsidR="00DD4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1D"/>
    <w:rsid w:val="00BC2B1D"/>
    <w:rsid w:val="00DD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A936"/>
  <w15:chartTrackingRefBased/>
  <w15:docId w15:val="{C83EF584-00F6-42D9-AFCE-2363A267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B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>Mercator S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Nestorović</dc:creator>
  <cp:keywords/>
  <dc:description/>
  <cp:lastModifiedBy>Nevena Nestorović</cp:lastModifiedBy>
  <cp:revision>1</cp:revision>
  <dcterms:created xsi:type="dcterms:W3CDTF">2019-04-09T12:05:00Z</dcterms:created>
  <dcterms:modified xsi:type="dcterms:W3CDTF">2019-04-09T12:13:00Z</dcterms:modified>
</cp:coreProperties>
</file>